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3EEA2" w14:textId="77777777" w:rsidR="007536F4" w:rsidRPr="00B92F20" w:rsidRDefault="007536F4" w:rsidP="007536F4">
      <w:pPr>
        <w:jc w:val="center"/>
        <w:rPr>
          <w:rFonts w:eastAsia="AdobeSongStd-Light"/>
          <w:b/>
          <w:kern w:val="0"/>
          <w:sz w:val="28"/>
          <w:szCs w:val="28"/>
        </w:rPr>
      </w:pPr>
      <w:r w:rsidRPr="00B92F20">
        <w:rPr>
          <w:rFonts w:eastAsia="黑体"/>
          <w:b/>
          <w:bCs/>
          <w:sz w:val="28"/>
          <w:szCs w:val="28"/>
        </w:rPr>
        <w:t>The indole alkaloids from the kernels of</w:t>
      </w:r>
      <w:r w:rsidRPr="00B92F20">
        <w:rPr>
          <w:b/>
          <w:bCs/>
          <w:sz w:val="28"/>
          <w:szCs w:val="28"/>
        </w:rPr>
        <w:t xml:space="preserve"> </w:t>
      </w:r>
      <w:r w:rsidRPr="00B92F20">
        <w:rPr>
          <w:rFonts w:eastAsia="黑体"/>
          <w:b/>
          <w:bCs/>
          <w:sz w:val="28"/>
          <w:szCs w:val="28"/>
        </w:rPr>
        <w:t>hazelnut (</w:t>
      </w:r>
      <w:r w:rsidRPr="00B92F20">
        <w:rPr>
          <w:rFonts w:eastAsia="黑体"/>
          <w:b/>
          <w:bCs/>
          <w:i/>
          <w:iCs/>
          <w:kern w:val="0"/>
          <w:sz w:val="28"/>
          <w:szCs w:val="28"/>
        </w:rPr>
        <w:t xml:space="preserve">Corylus avellana </w:t>
      </w:r>
      <w:r w:rsidRPr="00B92F20">
        <w:rPr>
          <w:rFonts w:eastAsia="黑体"/>
          <w:b/>
          <w:bCs/>
          <w:iCs/>
          <w:kern w:val="0"/>
          <w:sz w:val="28"/>
          <w:szCs w:val="28"/>
        </w:rPr>
        <w:t>L.</w:t>
      </w:r>
      <w:r w:rsidRPr="00B92F20">
        <w:rPr>
          <w:rFonts w:eastAsia="黑体"/>
          <w:b/>
          <w:bCs/>
          <w:sz w:val="28"/>
          <w:szCs w:val="28"/>
        </w:rPr>
        <w:t>)</w:t>
      </w:r>
    </w:p>
    <w:p w14:paraId="070679B2" w14:textId="77777777" w:rsidR="007536F4" w:rsidRPr="00B92F20" w:rsidRDefault="007536F4" w:rsidP="007536F4">
      <w:pPr>
        <w:jc w:val="center"/>
        <w:rPr>
          <w:rFonts w:eastAsia="AdobeSongStd-Light"/>
          <w:b/>
          <w:kern w:val="0"/>
          <w:sz w:val="24"/>
          <w:vertAlign w:val="superscript"/>
          <w:lang w:val="it-IT"/>
        </w:rPr>
      </w:pPr>
      <w:r w:rsidRPr="00B92F20">
        <w:rPr>
          <w:rFonts w:eastAsia="AdobeSongStd-Light"/>
          <w:b/>
          <w:kern w:val="0"/>
          <w:sz w:val="24"/>
        </w:rPr>
        <w:t xml:space="preserve">D. </w:t>
      </w:r>
      <w:proofErr w:type="spellStart"/>
      <w:r w:rsidRPr="00B92F20">
        <w:rPr>
          <w:rFonts w:eastAsia="AdobeSongStd-Light"/>
          <w:b/>
          <w:kern w:val="0"/>
          <w:sz w:val="24"/>
        </w:rPr>
        <w:t>Shataer</w:t>
      </w:r>
      <w:proofErr w:type="spellEnd"/>
      <w:r w:rsidRPr="00B92F20">
        <w:rPr>
          <w:rFonts w:eastAsia="AdobeSongStd-Light"/>
          <w:b/>
          <w:kern w:val="0"/>
          <w:sz w:val="24"/>
        </w:rPr>
        <w:t xml:space="preserve"> </w:t>
      </w:r>
      <w:r w:rsidRPr="00B92F20">
        <w:rPr>
          <w:rFonts w:eastAsia="AdobeSongStd-Light"/>
          <w:b/>
          <w:kern w:val="0"/>
          <w:sz w:val="24"/>
          <w:vertAlign w:val="superscript"/>
          <w:lang w:val="it-IT"/>
        </w:rPr>
        <w:t>a, b</w:t>
      </w:r>
      <w:r w:rsidRPr="00B92F20">
        <w:rPr>
          <w:rFonts w:eastAsia="AdobeSongStd-Light"/>
          <w:b/>
          <w:kern w:val="0"/>
          <w:sz w:val="24"/>
        </w:rPr>
        <w:t>, R. Abdulla</w:t>
      </w:r>
      <w:r w:rsidRPr="00B92F20">
        <w:rPr>
          <w:rFonts w:eastAsia="AdobeSongStd-Light"/>
          <w:b/>
          <w:kern w:val="0"/>
          <w:sz w:val="24"/>
          <w:vertAlign w:val="superscript"/>
        </w:rPr>
        <w:t xml:space="preserve"> a</w:t>
      </w:r>
      <w:r w:rsidRPr="00B92F20">
        <w:rPr>
          <w:rFonts w:eastAsia="AdobeSongStd-Light"/>
          <w:b/>
          <w:kern w:val="0"/>
          <w:sz w:val="24"/>
        </w:rPr>
        <w:t>, Q. L. Ma</w:t>
      </w:r>
      <w:r w:rsidRPr="00B92F20">
        <w:rPr>
          <w:rFonts w:eastAsia="AdobeSongStd-Light"/>
          <w:b/>
          <w:kern w:val="0"/>
          <w:sz w:val="24"/>
          <w:vertAlign w:val="superscript"/>
        </w:rPr>
        <w:t xml:space="preserve"> a</w:t>
      </w:r>
      <w:r w:rsidRPr="00B92F20">
        <w:rPr>
          <w:rFonts w:eastAsia="AdobeSongStd-Light"/>
          <w:b/>
          <w:kern w:val="0"/>
          <w:sz w:val="24"/>
        </w:rPr>
        <w:t xml:space="preserve">, </w:t>
      </w:r>
      <w:r w:rsidRPr="00B92F20">
        <w:rPr>
          <w:rFonts w:eastAsia="AdobeSongStd-Light"/>
          <w:b/>
          <w:kern w:val="0"/>
          <w:sz w:val="24"/>
          <w:lang w:val="it-IT"/>
        </w:rPr>
        <w:t xml:space="preserve">H. A. </w:t>
      </w:r>
      <w:r w:rsidRPr="00B92F20">
        <w:rPr>
          <w:rFonts w:eastAsia="AdobeSongStd-Light"/>
          <w:b/>
          <w:kern w:val="0"/>
          <w:sz w:val="24"/>
          <w:u w:val="single"/>
          <w:lang w:val="it-IT"/>
        </w:rPr>
        <w:t>Aisa</w:t>
      </w:r>
      <w:r w:rsidRPr="00B92F20">
        <w:rPr>
          <w:rFonts w:eastAsia="AdobeSongStd-Light"/>
          <w:b/>
          <w:kern w:val="0"/>
          <w:sz w:val="24"/>
          <w:lang w:val="it-IT"/>
        </w:rPr>
        <w:t xml:space="preserve"> </w:t>
      </w:r>
      <w:r w:rsidRPr="00B92F20">
        <w:rPr>
          <w:rFonts w:eastAsia="AdobeSongStd-Light"/>
          <w:b/>
          <w:kern w:val="0"/>
          <w:sz w:val="24"/>
          <w:vertAlign w:val="superscript"/>
          <w:lang w:val="it-IT"/>
        </w:rPr>
        <w:t>a*</w:t>
      </w:r>
    </w:p>
    <w:p w14:paraId="1E776806" w14:textId="77777777" w:rsidR="007536F4" w:rsidRPr="00B92F20" w:rsidRDefault="007536F4" w:rsidP="007536F4">
      <w:pPr>
        <w:autoSpaceDE w:val="0"/>
        <w:autoSpaceDN w:val="0"/>
        <w:adjustRightInd w:val="0"/>
        <w:jc w:val="center"/>
        <w:rPr>
          <w:i/>
          <w:iCs/>
          <w:sz w:val="24"/>
        </w:rPr>
      </w:pPr>
      <w:r w:rsidRPr="00B92F20">
        <w:rPr>
          <w:i/>
          <w:iCs/>
          <w:sz w:val="24"/>
          <w:vertAlign w:val="superscript"/>
        </w:rPr>
        <w:t>a</w:t>
      </w:r>
      <w:r w:rsidRPr="00B92F20">
        <w:rPr>
          <w:i/>
          <w:iCs/>
          <w:sz w:val="24"/>
        </w:rPr>
        <w:t xml:space="preserve"> State Key Laboratory Basis of Xinjiang indigenous medicinal plants resource utilization, Key Laboratory of Plant Resources and Chemistry in Arid Regions, Xinjiang Technical Institute of Physics and Chemistry, Chinese Academy of Sciences, Beijing South Road 40-</w:t>
      </w:r>
      <w:proofErr w:type="gramStart"/>
      <w:r w:rsidRPr="00B92F20">
        <w:rPr>
          <w:i/>
          <w:iCs/>
          <w:sz w:val="24"/>
        </w:rPr>
        <w:t>1,Urumqi</w:t>
      </w:r>
      <w:proofErr w:type="gramEnd"/>
      <w:r w:rsidRPr="00B92F20">
        <w:rPr>
          <w:i/>
          <w:iCs/>
          <w:sz w:val="24"/>
        </w:rPr>
        <w:t xml:space="preserve"> 830011, Xinjiang, P. R. China, E-mail: </w:t>
      </w:r>
      <w:hyperlink r:id="rId5" w:history="1">
        <w:r w:rsidRPr="00B92F20">
          <w:rPr>
            <w:rStyle w:val="a3"/>
            <w:i/>
            <w:iCs/>
            <w:sz w:val="24"/>
          </w:rPr>
          <w:t>haji@ms.xjb.ac.cn</w:t>
        </w:r>
      </w:hyperlink>
    </w:p>
    <w:p w14:paraId="65DE7728" w14:textId="77777777" w:rsidR="007536F4" w:rsidRPr="00B92F20" w:rsidRDefault="007536F4" w:rsidP="007536F4">
      <w:pPr>
        <w:autoSpaceDE w:val="0"/>
        <w:autoSpaceDN w:val="0"/>
        <w:adjustRightInd w:val="0"/>
        <w:jc w:val="center"/>
        <w:rPr>
          <w:b/>
          <w:bCs/>
          <w:sz w:val="24"/>
        </w:rPr>
      </w:pPr>
      <w:r w:rsidRPr="00B92F20">
        <w:rPr>
          <w:i/>
          <w:iCs/>
          <w:sz w:val="24"/>
          <w:vertAlign w:val="superscript"/>
        </w:rPr>
        <w:t xml:space="preserve">b </w:t>
      </w:r>
      <w:r w:rsidRPr="00B92F20">
        <w:rPr>
          <w:i/>
          <w:iCs/>
          <w:sz w:val="24"/>
        </w:rPr>
        <w:t>University of Chinese Academy of Sciences, Beijing 100049</w:t>
      </w:r>
    </w:p>
    <w:p w14:paraId="228E3697" w14:textId="77777777" w:rsidR="007536F4" w:rsidRPr="00B92F20" w:rsidRDefault="007536F4" w:rsidP="007536F4">
      <w:pPr>
        <w:rPr>
          <w:b/>
          <w:bCs/>
          <w:sz w:val="24"/>
        </w:rPr>
      </w:pPr>
    </w:p>
    <w:p w14:paraId="44D0F867" w14:textId="77777777" w:rsidR="007536F4" w:rsidRPr="00B92F20" w:rsidRDefault="007536F4" w:rsidP="007536F4">
      <w:pPr>
        <w:rPr>
          <w:kern w:val="0"/>
          <w:sz w:val="24"/>
        </w:rPr>
      </w:pPr>
      <w:r w:rsidRPr="00B92F20">
        <w:rPr>
          <w:b/>
          <w:bCs/>
          <w:sz w:val="24"/>
        </w:rPr>
        <w:t>Keywords</w:t>
      </w:r>
      <w:r w:rsidRPr="00B92F20">
        <w:rPr>
          <w:sz w:val="24"/>
        </w:rPr>
        <w:t xml:space="preserve">: </w:t>
      </w:r>
      <w:r w:rsidRPr="00B92F20">
        <w:rPr>
          <w:i/>
          <w:iCs/>
          <w:kern w:val="0"/>
          <w:sz w:val="24"/>
        </w:rPr>
        <w:t xml:space="preserve">Corylus avellana </w:t>
      </w:r>
      <w:r w:rsidRPr="00B92F20">
        <w:rPr>
          <w:iCs/>
          <w:kern w:val="0"/>
          <w:sz w:val="24"/>
        </w:rPr>
        <w:t>L</w:t>
      </w:r>
      <w:r w:rsidRPr="00B92F20">
        <w:rPr>
          <w:i/>
          <w:iCs/>
          <w:kern w:val="0"/>
          <w:sz w:val="24"/>
        </w:rPr>
        <w:t>.</w:t>
      </w:r>
      <w:r w:rsidRPr="00B92F20">
        <w:rPr>
          <w:sz w:val="24"/>
        </w:rPr>
        <w:t xml:space="preserve">; indole </w:t>
      </w:r>
      <w:proofErr w:type="spellStart"/>
      <w:proofErr w:type="gramStart"/>
      <w:r w:rsidRPr="00B92F20">
        <w:rPr>
          <w:sz w:val="24"/>
        </w:rPr>
        <w:t>alkloids</w:t>
      </w:r>
      <w:proofErr w:type="spellEnd"/>
      <w:r w:rsidRPr="00B92F20">
        <w:rPr>
          <w:sz w:val="24"/>
        </w:rPr>
        <w:t xml:space="preserve"> ;</w:t>
      </w:r>
      <w:proofErr w:type="gramEnd"/>
      <w:r w:rsidRPr="00B92F20">
        <w:rPr>
          <w:sz w:val="24"/>
        </w:rPr>
        <w:t xml:space="preserve"> </w:t>
      </w:r>
      <w:r w:rsidRPr="00B92F20">
        <w:rPr>
          <w:kern w:val="0"/>
          <w:sz w:val="24"/>
        </w:rPr>
        <w:t>Isolation</w:t>
      </w:r>
    </w:p>
    <w:p w14:paraId="1FD64E14" w14:textId="77777777" w:rsidR="007536F4" w:rsidRPr="00B92F20" w:rsidRDefault="007536F4" w:rsidP="007536F4">
      <w:pPr>
        <w:ind w:firstLineChars="200" w:firstLine="480"/>
        <w:rPr>
          <w:kern w:val="0"/>
          <w:sz w:val="24"/>
        </w:rPr>
      </w:pPr>
      <w:r w:rsidRPr="00B92F20">
        <w:rPr>
          <w:kern w:val="0"/>
          <w:sz w:val="24"/>
        </w:rPr>
        <w:t xml:space="preserve">Hazelnut </w:t>
      </w:r>
      <w:r w:rsidRPr="00B92F20">
        <w:rPr>
          <w:sz w:val="24"/>
        </w:rPr>
        <w:t>(</w:t>
      </w:r>
      <w:r w:rsidRPr="00B92F20">
        <w:rPr>
          <w:i/>
          <w:iCs/>
          <w:kern w:val="0"/>
          <w:sz w:val="24"/>
        </w:rPr>
        <w:t xml:space="preserve">Corylus avellana </w:t>
      </w:r>
      <w:r w:rsidRPr="00B92F20">
        <w:rPr>
          <w:iCs/>
          <w:kern w:val="0"/>
          <w:sz w:val="24"/>
        </w:rPr>
        <w:t>L</w:t>
      </w:r>
      <w:r w:rsidRPr="00B92F20">
        <w:rPr>
          <w:i/>
          <w:iCs/>
          <w:kern w:val="0"/>
          <w:sz w:val="24"/>
        </w:rPr>
        <w:t>.</w:t>
      </w:r>
      <w:r w:rsidRPr="00B92F20">
        <w:rPr>
          <w:sz w:val="24"/>
        </w:rPr>
        <w:t xml:space="preserve">), </w:t>
      </w:r>
      <w:r w:rsidRPr="00B92F20">
        <w:rPr>
          <w:kern w:val="0"/>
          <w:sz w:val="24"/>
        </w:rPr>
        <w:t>belonging to the Betulaceae family, is a well- known nut which production ranks second after almond on a worldwide basis.</w:t>
      </w:r>
    </w:p>
    <w:p w14:paraId="7B7E13C1" w14:textId="77777777" w:rsidR="007536F4" w:rsidRPr="00B92F20" w:rsidRDefault="007536F4" w:rsidP="007536F4">
      <w:pPr>
        <w:ind w:firstLineChars="200" w:firstLine="480"/>
        <w:rPr>
          <w:sz w:val="24"/>
        </w:rPr>
      </w:pPr>
      <w:r w:rsidRPr="00B92F20">
        <w:rPr>
          <w:i/>
          <w:iCs/>
          <w:kern w:val="0"/>
          <w:sz w:val="24"/>
        </w:rPr>
        <w:t xml:space="preserve">C. avellana </w:t>
      </w:r>
      <w:r w:rsidRPr="00B92F20">
        <w:rPr>
          <w:iCs/>
          <w:kern w:val="0"/>
          <w:sz w:val="24"/>
        </w:rPr>
        <w:t>L</w:t>
      </w:r>
      <w:r w:rsidRPr="00B92F20">
        <w:rPr>
          <w:i/>
          <w:iCs/>
          <w:kern w:val="0"/>
          <w:sz w:val="24"/>
        </w:rPr>
        <w:t>.</w:t>
      </w:r>
      <w:r w:rsidRPr="00B92F20">
        <w:rPr>
          <w:kern w:val="0"/>
          <w:sz w:val="24"/>
        </w:rPr>
        <w:t xml:space="preserve"> is introduced to western areas of China from the original countries such as Turkey and Italy. Hazelnut provides a unique and distinctive flavor as an ingredient in a variety of food products, and plays a major role in human nutrition and health.</w:t>
      </w:r>
      <w:r w:rsidRPr="00B92F20">
        <w:rPr>
          <w:sz w:val="24"/>
        </w:rPr>
        <w:t xml:space="preserve"> Thus, studies on the chemical constituents of this plant </w:t>
      </w:r>
      <w:proofErr w:type="gramStart"/>
      <w:r w:rsidRPr="00B92F20">
        <w:rPr>
          <w:sz w:val="24"/>
        </w:rPr>
        <w:t>is</w:t>
      </w:r>
      <w:proofErr w:type="gramEnd"/>
      <w:r w:rsidRPr="00B92F20">
        <w:rPr>
          <w:sz w:val="24"/>
        </w:rPr>
        <w:t xml:space="preserve"> of great importance.</w:t>
      </w:r>
    </w:p>
    <w:p w14:paraId="2EC8BFB0" w14:textId="77777777" w:rsidR="007536F4" w:rsidRPr="00B92F20" w:rsidRDefault="007536F4" w:rsidP="007536F4">
      <w:pPr>
        <w:ind w:firstLineChars="200" w:firstLine="480"/>
        <w:rPr>
          <w:kern w:val="0"/>
          <w:sz w:val="24"/>
        </w:rPr>
      </w:pPr>
      <w:r w:rsidRPr="00B92F20">
        <w:rPr>
          <w:kern w:val="0"/>
          <w:sz w:val="24"/>
        </w:rPr>
        <w:t xml:space="preserve">In this study, five indole alkaloids were isolated from the </w:t>
      </w:r>
      <w:proofErr w:type="spellStart"/>
      <w:r w:rsidRPr="00B92F20">
        <w:rPr>
          <w:kern w:val="0"/>
          <w:sz w:val="24"/>
        </w:rPr>
        <w:t>kenels</w:t>
      </w:r>
      <w:proofErr w:type="spellEnd"/>
      <w:r w:rsidRPr="00B92F20">
        <w:rPr>
          <w:kern w:val="0"/>
          <w:sz w:val="24"/>
        </w:rPr>
        <w:t xml:space="preserve"> of</w:t>
      </w:r>
      <w:r w:rsidRPr="00B92F20">
        <w:rPr>
          <w:i/>
          <w:iCs/>
          <w:kern w:val="0"/>
          <w:sz w:val="24"/>
        </w:rPr>
        <w:t xml:space="preserve"> C. avellane </w:t>
      </w:r>
      <w:r w:rsidRPr="00B92F20">
        <w:rPr>
          <w:iCs/>
          <w:kern w:val="0"/>
          <w:sz w:val="24"/>
        </w:rPr>
        <w:t>L</w:t>
      </w:r>
      <w:r w:rsidRPr="00B92F20">
        <w:rPr>
          <w:i/>
          <w:iCs/>
          <w:kern w:val="0"/>
          <w:sz w:val="24"/>
        </w:rPr>
        <w:t>.</w:t>
      </w:r>
      <w:r w:rsidRPr="00B92F20">
        <w:rPr>
          <w:kern w:val="0"/>
          <w:sz w:val="24"/>
        </w:rPr>
        <w:t xml:space="preserve"> by using </w:t>
      </w:r>
      <w:proofErr w:type="spellStart"/>
      <w:r w:rsidRPr="00B92F20">
        <w:rPr>
          <w:rFonts w:eastAsia="LxbpqrTimesNewRoman"/>
          <w:kern w:val="0"/>
          <w:sz w:val="24"/>
        </w:rPr>
        <w:t>macroporous</w:t>
      </w:r>
      <w:proofErr w:type="spellEnd"/>
      <w:r w:rsidRPr="00B92F20">
        <w:rPr>
          <w:rFonts w:eastAsia="LxbpqrTimesNewRoman"/>
          <w:kern w:val="0"/>
          <w:sz w:val="24"/>
        </w:rPr>
        <w:t xml:space="preserve"> resin</w:t>
      </w:r>
      <w:r w:rsidRPr="00B92F20">
        <w:rPr>
          <w:kern w:val="0"/>
          <w:sz w:val="24"/>
        </w:rPr>
        <w:t xml:space="preserve">, </w:t>
      </w:r>
      <w:proofErr w:type="spellStart"/>
      <w:r w:rsidRPr="00B92F20">
        <w:rPr>
          <w:kern w:val="0"/>
          <w:sz w:val="24"/>
        </w:rPr>
        <w:t>octadecylsilica</w:t>
      </w:r>
      <w:proofErr w:type="spellEnd"/>
      <w:r w:rsidRPr="00B92F20">
        <w:rPr>
          <w:kern w:val="0"/>
          <w:sz w:val="24"/>
        </w:rPr>
        <w:t xml:space="preserve"> (ODS), </w:t>
      </w:r>
      <w:proofErr w:type="spellStart"/>
      <w:r w:rsidRPr="00B92F20">
        <w:rPr>
          <w:kern w:val="0"/>
          <w:sz w:val="24"/>
        </w:rPr>
        <w:t>sephadex</w:t>
      </w:r>
      <w:proofErr w:type="spellEnd"/>
      <w:r w:rsidRPr="00B92F20">
        <w:rPr>
          <w:kern w:val="0"/>
          <w:sz w:val="24"/>
        </w:rPr>
        <w:t xml:space="preserve"> LH-20 column </w:t>
      </w:r>
      <w:proofErr w:type="spellStart"/>
      <w:r w:rsidRPr="00B92F20">
        <w:rPr>
          <w:kern w:val="0"/>
          <w:sz w:val="24"/>
        </w:rPr>
        <w:t>chromatographies</w:t>
      </w:r>
      <w:proofErr w:type="spellEnd"/>
      <w:r w:rsidRPr="00B92F20">
        <w:rPr>
          <w:kern w:val="0"/>
          <w:sz w:val="24"/>
        </w:rPr>
        <w:t xml:space="preserve"> and preparative-HPLC. They were </w:t>
      </w:r>
      <w:proofErr w:type="spellStart"/>
      <w:r w:rsidRPr="00B92F20">
        <w:rPr>
          <w:kern w:val="0"/>
          <w:sz w:val="24"/>
        </w:rPr>
        <w:t>methly</w:t>
      </w:r>
      <w:proofErr w:type="spellEnd"/>
      <w:r w:rsidRPr="00B92F20">
        <w:rPr>
          <w:kern w:val="0"/>
          <w:sz w:val="24"/>
        </w:rPr>
        <w:t xml:space="preserve"> dioxindole-3-acetate (</w:t>
      </w:r>
      <w:r w:rsidRPr="00B92F20">
        <w:rPr>
          <w:b/>
          <w:bCs/>
          <w:kern w:val="0"/>
          <w:sz w:val="24"/>
        </w:rPr>
        <w:t>1</w:t>
      </w:r>
      <w:r w:rsidRPr="00B92F20">
        <w:rPr>
          <w:kern w:val="0"/>
          <w:sz w:val="24"/>
        </w:rPr>
        <w:t>), 1, 3-dihydro-3-</w:t>
      </w:r>
      <w:r w:rsidRPr="00B92F20" w:rsidDel="006D691B">
        <w:rPr>
          <w:rFonts w:ascii="Symbol" w:hAnsi="Symbol" w:cs="Symbol"/>
          <w:kern w:val="0"/>
          <w:sz w:val="24"/>
        </w:rPr>
        <w:t></w:t>
      </w:r>
      <w:r w:rsidRPr="00B92F20">
        <w:rPr>
          <w:kern w:val="0"/>
          <w:sz w:val="24"/>
        </w:rPr>
        <w:t>(2-oxopropyl)-</w:t>
      </w:r>
      <w:r w:rsidRPr="00B92F20">
        <w:rPr>
          <w:i/>
          <w:kern w:val="0"/>
          <w:sz w:val="24"/>
        </w:rPr>
        <w:t>2H</w:t>
      </w:r>
      <w:r w:rsidRPr="00B92F20">
        <w:rPr>
          <w:kern w:val="0"/>
          <w:sz w:val="24"/>
        </w:rPr>
        <w:t>-indol-2-one (</w:t>
      </w:r>
      <w:r w:rsidRPr="00B92F20">
        <w:rPr>
          <w:b/>
          <w:bCs/>
          <w:kern w:val="0"/>
          <w:sz w:val="24"/>
        </w:rPr>
        <w:t>2</w:t>
      </w:r>
      <w:r w:rsidRPr="00B92F20">
        <w:rPr>
          <w:kern w:val="0"/>
          <w:sz w:val="24"/>
        </w:rPr>
        <w:t xml:space="preserve">), </w:t>
      </w:r>
      <w:proofErr w:type="spellStart"/>
      <w:r w:rsidRPr="00B92F20">
        <w:rPr>
          <w:kern w:val="0"/>
          <w:sz w:val="24"/>
        </w:rPr>
        <w:t>trytophan</w:t>
      </w:r>
      <w:proofErr w:type="spellEnd"/>
      <w:r w:rsidRPr="00B92F20">
        <w:rPr>
          <w:kern w:val="0"/>
          <w:sz w:val="24"/>
        </w:rPr>
        <w:t xml:space="preserve"> (</w:t>
      </w:r>
      <w:r w:rsidRPr="00B92F20">
        <w:rPr>
          <w:b/>
          <w:bCs/>
          <w:kern w:val="0"/>
          <w:sz w:val="24"/>
        </w:rPr>
        <w:t>3</w:t>
      </w:r>
      <w:r w:rsidRPr="00B92F20">
        <w:rPr>
          <w:kern w:val="0"/>
          <w:sz w:val="24"/>
        </w:rPr>
        <w:t>), 3-</w:t>
      </w:r>
      <w:r w:rsidRPr="00B92F20" w:rsidDel="006D691B">
        <w:rPr>
          <w:rFonts w:ascii="Symbol" w:hAnsi="Symbol" w:cs="Symbol"/>
          <w:kern w:val="0"/>
          <w:sz w:val="24"/>
        </w:rPr>
        <w:t></w:t>
      </w:r>
      <w:r w:rsidRPr="00B92F20">
        <w:rPr>
          <w:kern w:val="0"/>
          <w:sz w:val="24"/>
        </w:rPr>
        <w:t>(</w:t>
      </w:r>
      <w:r w:rsidRPr="00B92F20">
        <w:rPr>
          <w:i/>
          <w:iCs/>
          <w:kern w:val="0"/>
          <w:sz w:val="24"/>
        </w:rPr>
        <w:t>O</w:t>
      </w:r>
      <w:r w:rsidRPr="00B92F20">
        <w:rPr>
          <w:kern w:val="0"/>
          <w:sz w:val="24"/>
        </w:rPr>
        <w:t>-</w:t>
      </w:r>
      <w:r w:rsidRPr="00B92F20">
        <w:rPr>
          <w:rFonts w:ascii="Symbol" w:hAnsi="Symbol" w:cs="Symbol"/>
          <w:i/>
          <w:iCs/>
          <w:kern w:val="0"/>
          <w:sz w:val="24"/>
        </w:rPr>
        <w:t></w:t>
      </w:r>
      <w:r w:rsidRPr="00B92F20">
        <w:rPr>
          <w:kern w:val="0"/>
          <w:sz w:val="24"/>
        </w:rPr>
        <w:t>-</w:t>
      </w:r>
      <w:r w:rsidRPr="00B92F20">
        <w:rPr>
          <w:rFonts w:eastAsia="黑体"/>
          <w:iCs/>
          <w:smallCaps/>
          <w:kern w:val="0"/>
          <w:sz w:val="24"/>
        </w:rPr>
        <w:t>d</w:t>
      </w:r>
      <w:r w:rsidRPr="00B92F20">
        <w:rPr>
          <w:kern w:val="0"/>
          <w:sz w:val="24"/>
        </w:rPr>
        <w:t>-</w:t>
      </w:r>
      <w:r w:rsidRPr="00B92F20">
        <w:rPr>
          <w:rFonts w:eastAsia="黑体"/>
          <w:i/>
          <w:iCs/>
          <w:kern w:val="0"/>
          <w:sz w:val="24"/>
        </w:rPr>
        <w:t>g</w:t>
      </w:r>
      <w:r w:rsidRPr="00B92F20">
        <w:rPr>
          <w:rFonts w:eastAsia="黑体"/>
          <w:kern w:val="0"/>
          <w:sz w:val="24"/>
        </w:rPr>
        <w:t>lycosyl) dioxindole</w:t>
      </w:r>
      <w:r w:rsidRPr="00B92F20">
        <w:rPr>
          <w:kern w:val="0"/>
          <w:sz w:val="24"/>
        </w:rPr>
        <w:t>-</w:t>
      </w:r>
      <w:r w:rsidRPr="00B92F20">
        <w:rPr>
          <w:rFonts w:eastAsia="黑体"/>
          <w:kern w:val="0"/>
          <w:sz w:val="24"/>
        </w:rPr>
        <w:t>3</w:t>
      </w:r>
      <w:r w:rsidRPr="00B92F20">
        <w:rPr>
          <w:kern w:val="0"/>
          <w:sz w:val="24"/>
        </w:rPr>
        <w:t>-</w:t>
      </w:r>
      <w:r w:rsidRPr="00B92F20">
        <w:rPr>
          <w:rFonts w:ascii="Symbol" w:eastAsia="黑体" w:hAnsi="Symbol" w:cs="Symbol"/>
          <w:kern w:val="0"/>
          <w:sz w:val="24"/>
        </w:rPr>
        <w:t></w:t>
      </w:r>
      <w:r w:rsidRPr="00B92F20">
        <w:rPr>
          <w:rFonts w:eastAsia="黑体"/>
          <w:kern w:val="0"/>
          <w:sz w:val="24"/>
        </w:rPr>
        <w:t xml:space="preserve">acetic acid </w:t>
      </w:r>
      <w:r w:rsidRPr="00B92F20">
        <w:rPr>
          <w:kern w:val="0"/>
          <w:sz w:val="24"/>
        </w:rPr>
        <w:t>(</w:t>
      </w:r>
      <w:r w:rsidRPr="00B92F20">
        <w:rPr>
          <w:b/>
          <w:bCs/>
          <w:kern w:val="0"/>
          <w:sz w:val="24"/>
        </w:rPr>
        <w:t>4</w:t>
      </w:r>
      <w:r w:rsidRPr="00B92F20">
        <w:rPr>
          <w:kern w:val="0"/>
          <w:sz w:val="24"/>
        </w:rPr>
        <w:t>), 2-</w:t>
      </w:r>
      <w:r w:rsidRPr="00B92F20" w:rsidDel="006D691B">
        <w:rPr>
          <w:rFonts w:ascii="Symbol" w:hAnsi="Symbol" w:cs="Symbol"/>
          <w:kern w:val="0"/>
          <w:sz w:val="24"/>
        </w:rPr>
        <w:t></w:t>
      </w:r>
      <w:r w:rsidRPr="00B92F20">
        <w:rPr>
          <w:kern w:val="0"/>
          <w:sz w:val="24"/>
        </w:rPr>
        <w:t>(3-hydroxy-2-oxoindolin-3-yl) acetic acid 3-</w:t>
      </w:r>
      <w:r w:rsidRPr="00B92F20">
        <w:rPr>
          <w:i/>
          <w:kern w:val="0"/>
          <w:sz w:val="24"/>
        </w:rPr>
        <w:t>O</w:t>
      </w:r>
      <w:r w:rsidRPr="00B92F20">
        <w:rPr>
          <w:kern w:val="0"/>
          <w:sz w:val="24"/>
        </w:rPr>
        <w:t>-6´-galactopyranosyl-2</w:t>
      </w:r>
      <w:r w:rsidRPr="00B92F20">
        <w:rPr>
          <w:kern w:val="0"/>
          <w:sz w:val="24"/>
        </w:rPr>
        <w:sym w:font="Symbol" w:char="F0A2"/>
      </w:r>
      <w:r w:rsidRPr="00B92F20">
        <w:rPr>
          <w:kern w:val="0"/>
          <w:sz w:val="24"/>
        </w:rPr>
        <w:sym w:font="Symbol" w:char="F0A2"/>
      </w:r>
      <w:r w:rsidRPr="00B92F20">
        <w:rPr>
          <w:kern w:val="0"/>
          <w:sz w:val="24"/>
        </w:rPr>
        <w:t>-</w:t>
      </w:r>
      <w:r w:rsidRPr="00B92F20" w:rsidDel="006D691B">
        <w:rPr>
          <w:rFonts w:ascii="Symbol" w:hAnsi="Symbol" w:cs="Symbol"/>
          <w:kern w:val="0"/>
          <w:sz w:val="24"/>
        </w:rPr>
        <w:t></w:t>
      </w:r>
      <w:r w:rsidRPr="00B92F20">
        <w:rPr>
          <w:kern w:val="0"/>
          <w:sz w:val="24"/>
        </w:rPr>
        <w:t>(2</w:t>
      </w:r>
      <w:r w:rsidRPr="00B92F20">
        <w:rPr>
          <w:kern w:val="0"/>
          <w:sz w:val="24"/>
        </w:rPr>
        <w:sym w:font="Symbol" w:char="F0A2"/>
      </w:r>
      <w:r w:rsidRPr="00B92F20">
        <w:rPr>
          <w:kern w:val="0"/>
          <w:sz w:val="24"/>
        </w:rPr>
        <w:sym w:font="Symbol" w:char="F0A2"/>
      </w:r>
      <w:r w:rsidRPr="00B92F20">
        <w:rPr>
          <w:kern w:val="0"/>
          <w:sz w:val="24"/>
        </w:rPr>
        <w:t>oxoindolin</w:t>
      </w:r>
      <w:r w:rsidRPr="00B92F20">
        <w:rPr>
          <w:rFonts w:ascii="Symbol" w:hAnsi="Symbol" w:cs="Symbol"/>
          <w:kern w:val="0"/>
          <w:sz w:val="24"/>
        </w:rPr>
        <w:t></w:t>
      </w:r>
      <w:r w:rsidRPr="00B92F20">
        <w:rPr>
          <w:kern w:val="0"/>
          <w:sz w:val="24"/>
        </w:rPr>
        <w:t>3</w:t>
      </w:r>
      <w:r w:rsidRPr="00B92F20">
        <w:rPr>
          <w:kern w:val="0"/>
          <w:sz w:val="24"/>
        </w:rPr>
        <w:sym w:font="Symbol" w:char="F0A2"/>
      </w:r>
      <w:r w:rsidRPr="00B92F20">
        <w:rPr>
          <w:kern w:val="0"/>
          <w:sz w:val="24"/>
        </w:rPr>
        <w:sym w:font="Symbol" w:char="F0A2"/>
      </w:r>
      <w:proofErr w:type="spellStart"/>
      <w:r w:rsidRPr="00B92F20">
        <w:rPr>
          <w:kern w:val="0"/>
          <w:sz w:val="24"/>
        </w:rPr>
        <w:t>yl</w:t>
      </w:r>
      <w:proofErr w:type="spellEnd"/>
      <w:r w:rsidRPr="00B92F20">
        <w:rPr>
          <w:kern w:val="0"/>
          <w:sz w:val="24"/>
        </w:rPr>
        <w:t>) acetate (</w:t>
      </w:r>
      <w:r w:rsidRPr="00B92F20">
        <w:rPr>
          <w:b/>
          <w:bCs/>
          <w:kern w:val="0"/>
          <w:sz w:val="24"/>
        </w:rPr>
        <w:t>5</w:t>
      </w:r>
      <w:r w:rsidRPr="00B92F20">
        <w:rPr>
          <w:kern w:val="0"/>
          <w:sz w:val="24"/>
        </w:rPr>
        <w:t xml:space="preserve">), respectively. </w:t>
      </w:r>
      <w:r w:rsidRPr="00B92F20">
        <w:rPr>
          <w:sz w:val="24"/>
        </w:rPr>
        <w:t>Their structures were elucidated by HR</w:t>
      </w:r>
      <w:r w:rsidRPr="00B92F20">
        <w:rPr>
          <w:kern w:val="0"/>
          <w:sz w:val="24"/>
        </w:rPr>
        <w:t>-</w:t>
      </w:r>
      <w:r w:rsidRPr="00B92F20">
        <w:rPr>
          <w:sz w:val="24"/>
        </w:rPr>
        <w:t>ESI</w:t>
      </w:r>
      <w:r w:rsidRPr="00B92F20">
        <w:rPr>
          <w:kern w:val="0"/>
          <w:sz w:val="24"/>
        </w:rPr>
        <w:t>-</w:t>
      </w:r>
      <w:r w:rsidRPr="00B92F20">
        <w:rPr>
          <w:sz w:val="24"/>
        </w:rPr>
        <w:t>MS, IR and 1D- and 2D-NMR experiments</w:t>
      </w:r>
      <w:r w:rsidRPr="00B92F20">
        <w:rPr>
          <w:kern w:val="0"/>
          <w:sz w:val="24"/>
        </w:rPr>
        <w:t xml:space="preserve">. Their chemical structures were determined as figure 1. </w:t>
      </w:r>
    </w:p>
    <w:p w14:paraId="666E7E0E" w14:textId="77777777" w:rsidR="007536F4" w:rsidRPr="00B92F20" w:rsidRDefault="007536F4" w:rsidP="007536F4">
      <w:pPr>
        <w:jc w:val="center"/>
        <w:rPr>
          <w:spacing w:val="2"/>
          <w:sz w:val="24"/>
          <w:shd w:val="clear" w:color="auto" w:fill="FCFCFC"/>
        </w:rPr>
      </w:pPr>
      <w:r w:rsidRPr="00B92F20">
        <w:rPr>
          <w:i/>
          <w:iCs/>
          <w:spacing w:val="2"/>
          <w:sz w:val="24"/>
          <w:shd w:val="clear" w:color="auto" w:fill="FCFCFC"/>
        </w:rPr>
        <w:object w:dxaOrig="5461" w:dyaOrig="2874" w14:anchorId="11698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15pt;height:113.85pt" o:ole="">
            <v:imagedata r:id="rId6" o:title=""/>
            <o:lock v:ext="edit" aspectratio="f"/>
          </v:shape>
          <o:OLEObject Type="Embed" ProgID="ChemDraw.Document.6.0" ShapeID="_x0000_i1025" DrawAspect="Content" ObjectID="_1779474007" r:id="rId7"/>
        </w:object>
      </w:r>
    </w:p>
    <w:p w14:paraId="37E6C4FD" w14:textId="77777777" w:rsidR="007536F4" w:rsidRPr="00B92F20" w:rsidRDefault="007536F4" w:rsidP="007536F4">
      <w:pPr>
        <w:jc w:val="center"/>
        <w:rPr>
          <w:kern w:val="0"/>
          <w:sz w:val="20"/>
          <w:szCs w:val="20"/>
        </w:rPr>
      </w:pPr>
      <w:r w:rsidRPr="00B92F20">
        <w:rPr>
          <w:rFonts w:cs="Georgia"/>
          <w:spacing w:val="2"/>
          <w:sz w:val="20"/>
          <w:szCs w:val="20"/>
          <w:shd w:val="clear" w:color="auto" w:fill="FCFCFC"/>
        </w:rPr>
        <w:t xml:space="preserve">Figure1. Chemical Structures of Compounds </w:t>
      </w:r>
      <w:r w:rsidRPr="00B92F20">
        <w:rPr>
          <w:rFonts w:cs="Georgia"/>
          <w:b/>
          <w:spacing w:val="2"/>
          <w:sz w:val="20"/>
          <w:szCs w:val="20"/>
          <w:shd w:val="clear" w:color="auto" w:fill="FCFCFC"/>
        </w:rPr>
        <w:t>1</w:t>
      </w:r>
      <w:r w:rsidRPr="00B92F20">
        <w:rPr>
          <w:rFonts w:cs="Georgia"/>
          <w:spacing w:val="2"/>
          <w:sz w:val="20"/>
          <w:szCs w:val="20"/>
          <w:shd w:val="clear" w:color="auto" w:fill="FCFCFC"/>
        </w:rPr>
        <w:sym w:font="Symbol" w:char="F02D"/>
      </w:r>
      <w:r w:rsidRPr="00B92F20">
        <w:rPr>
          <w:rFonts w:cs="Georgia"/>
          <w:b/>
          <w:spacing w:val="2"/>
          <w:sz w:val="20"/>
          <w:szCs w:val="20"/>
          <w:shd w:val="clear" w:color="auto" w:fill="FCFCFC"/>
        </w:rPr>
        <w:t>5</w:t>
      </w:r>
    </w:p>
    <w:p w14:paraId="2B1FF8F3" w14:textId="77777777" w:rsidR="007536F4" w:rsidRPr="00B92F20" w:rsidRDefault="007536F4" w:rsidP="007536F4">
      <w:pPr>
        <w:rPr>
          <w:b/>
          <w:bCs/>
          <w:kern w:val="0"/>
          <w:sz w:val="24"/>
        </w:rPr>
      </w:pPr>
      <w:r w:rsidRPr="00B92F20">
        <w:rPr>
          <w:b/>
          <w:bCs/>
          <w:kern w:val="0"/>
          <w:sz w:val="24"/>
        </w:rPr>
        <w:t>Acknowledgements</w:t>
      </w:r>
    </w:p>
    <w:p w14:paraId="049E505B" w14:textId="77777777" w:rsidR="007536F4" w:rsidRPr="00B92F20" w:rsidRDefault="007536F4" w:rsidP="007536F4">
      <w:pPr>
        <w:ind w:firstLineChars="200" w:firstLine="480"/>
        <w:rPr>
          <w:kern w:val="0"/>
          <w:sz w:val="24"/>
        </w:rPr>
      </w:pPr>
      <w:r w:rsidRPr="00B92F20">
        <w:rPr>
          <w:kern w:val="0"/>
          <w:sz w:val="24"/>
        </w:rPr>
        <w:t>This work was supported by the West Light Foundation of the Chinese Academy of Science (Grant No. Y82SA214), the key Science and Technology Special Projects of Xinjiang-Uyghur Autonomous Region (Grant No. 2016A03005-3).</w:t>
      </w:r>
    </w:p>
    <w:p w14:paraId="487D70E0" w14:textId="77777777" w:rsidR="007536F4" w:rsidRPr="00B92F20" w:rsidRDefault="007536F4" w:rsidP="007536F4">
      <w:pPr>
        <w:rPr>
          <w:b/>
          <w:bCs/>
          <w:kern w:val="0"/>
          <w:sz w:val="24"/>
        </w:rPr>
      </w:pPr>
      <w:r w:rsidRPr="00B92F20">
        <w:rPr>
          <w:b/>
          <w:bCs/>
          <w:kern w:val="0"/>
          <w:sz w:val="24"/>
        </w:rPr>
        <w:t>References</w:t>
      </w:r>
    </w:p>
    <w:p w14:paraId="0F601599" w14:textId="77777777" w:rsidR="007536F4" w:rsidRPr="00B92F20" w:rsidRDefault="007536F4" w:rsidP="007536F4">
      <w:pPr>
        <w:numPr>
          <w:ilvl w:val="0"/>
          <w:numId w:val="1"/>
        </w:numPr>
        <w:rPr>
          <w:kern w:val="0"/>
          <w:sz w:val="24"/>
        </w:rPr>
      </w:pPr>
      <w:r w:rsidRPr="00B92F20">
        <w:rPr>
          <w:kern w:val="0"/>
          <w:sz w:val="24"/>
        </w:rPr>
        <w:t xml:space="preserve">E. </w:t>
      </w:r>
      <w:proofErr w:type="spellStart"/>
      <w:r w:rsidRPr="00B92F20">
        <w:rPr>
          <w:kern w:val="0"/>
          <w:sz w:val="24"/>
        </w:rPr>
        <w:t>Pelvan</w:t>
      </w:r>
      <w:proofErr w:type="spellEnd"/>
      <w:r w:rsidRPr="00B92F20">
        <w:rPr>
          <w:kern w:val="0"/>
          <w:sz w:val="24"/>
        </w:rPr>
        <w:t xml:space="preserve">, C. </w:t>
      </w:r>
      <w:proofErr w:type="spellStart"/>
      <w:r w:rsidRPr="00B92F20">
        <w:rPr>
          <w:kern w:val="0"/>
          <w:sz w:val="24"/>
        </w:rPr>
        <w:t>Alasalvar</w:t>
      </w:r>
      <w:proofErr w:type="spellEnd"/>
      <w:r w:rsidRPr="00B92F20">
        <w:rPr>
          <w:kern w:val="0"/>
          <w:sz w:val="24"/>
        </w:rPr>
        <w:t xml:space="preserve">, </w:t>
      </w:r>
      <w:proofErr w:type="spellStart"/>
      <w:r w:rsidRPr="00B92F20">
        <w:rPr>
          <w:kern w:val="0"/>
          <w:sz w:val="24"/>
        </w:rPr>
        <w:t>Uzman</w:t>
      </w:r>
      <w:proofErr w:type="spellEnd"/>
      <w:r w:rsidRPr="00B92F20">
        <w:rPr>
          <w:kern w:val="0"/>
          <w:sz w:val="24"/>
        </w:rPr>
        <w:t xml:space="preserve">, Süheyla, </w:t>
      </w:r>
      <w:r w:rsidRPr="00B92F20">
        <w:rPr>
          <w:i/>
          <w:iCs/>
          <w:kern w:val="0"/>
          <w:sz w:val="24"/>
        </w:rPr>
        <w:t>J. Agric. Food Chem</w:t>
      </w:r>
      <w:r w:rsidRPr="00B92F20">
        <w:rPr>
          <w:kern w:val="0"/>
          <w:sz w:val="24"/>
        </w:rPr>
        <w:t>. 60, 1218 (2012).</w:t>
      </w:r>
    </w:p>
    <w:p w14:paraId="74294859" w14:textId="77777777" w:rsidR="007536F4" w:rsidRPr="00B92F20" w:rsidRDefault="007536F4" w:rsidP="007536F4">
      <w:pPr>
        <w:numPr>
          <w:ilvl w:val="0"/>
          <w:numId w:val="1"/>
        </w:numPr>
        <w:rPr>
          <w:sz w:val="24"/>
        </w:rPr>
      </w:pPr>
      <w:r w:rsidRPr="00B92F20">
        <w:rPr>
          <w:kern w:val="0"/>
          <w:sz w:val="24"/>
        </w:rPr>
        <w:t xml:space="preserve">F. Shahidi, C. </w:t>
      </w:r>
      <w:proofErr w:type="spellStart"/>
      <w:r w:rsidRPr="00B92F20">
        <w:rPr>
          <w:kern w:val="0"/>
          <w:sz w:val="24"/>
        </w:rPr>
        <w:t>Alasalvar</w:t>
      </w:r>
      <w:proofErr w:type="spellEnd"/>
      <w:r w:rsidRPr="00B92F20">
        <w:rPr>
          <w:kern w:val="0"/>
          <w:sz w:val="24"/>
        </w:rPr>
        <w:t xml:space="preserve">, C. Liyana-Pathirana, </w:t>
      </w:r>
      <w:r w:rsidRPr="00B92F20">
        <w:rPr>
          <w:i/>
          <w:iCs/>
          <w:kern w:val="0"/>
          <w:sz w:val="24"/>
        </w:rPr>
        <w:t>J. Agric. Food Chem</w:t>
      </w:r>
      <w:r w:rsidRPr="00B92F20">
        <w:rPr>
          <w:kern w:val="0"/>
          <w:sz w:val="24"/>
        </w:rPr>
        <w:t>. 55, 1212 (2007).</w:t>
      </w:r>
    </w:p>
    <w:p w14:paraId="6EC98041" w14:textId="77777777" w:rsidR="007536F4" w:rsidRPr="00B92F20" w:rsidRDefault="007536F4" w:rsidP="007536F4">
      <w:pPr>
        <w:numPr>
          <w:ilvl w:val="0"/>
          <w:numId w:val="1"/>
        </w:numPr>
        <w:rPr>
          <w:kern w:val="0"/>
          <w:sz w:val="24"/>
        </w:rPr>
      </w:pPr>
      <w:r w:rsidRPr="00B92F20">
        <w:rPr>
          <w:kern w:val="0"/>
          <w:sz w:val="24"/>
        </w:rPr>
        <w:t xml:space="preserve">G. Durmaz, V. Gökmen, </w:t>
      </w:r>
      <w:r w:rsidRPr="00B92F20">
        <w:rPr>
          <w:i/>
          <w:iCs/>
          <w:kern w:val="0"/>
          <w:sz w:val="24"/>
        </w:rPr>
        <w:t>Food. Res. Int</w:t>
      </w:r>
      <w:r w:rsidRPr="00B92F20">
        <w:rPr>
          <w:kern w:val="0"/>
          <w:sz w:val="24"/>
        </w:rPr>
        <w:t>, 116, 586 (2019).</w:t>
      </w:r>
    </w:p>
    <w:p w14:paraId="0EE309C2" w14:textId="4A474F6F" w:rsidR="00187BD3" w:rsidRDefault="007536F4" w:rsidP="007536F4">
      <w:pPr>
        <w:numPr>
          <w:ilvl w:val="0"/>
          <w:numId w:val="1"/>
        </w:numPr>
      </w:pPr>
      <w:r w:rsidRPr="007536F4">
        <w:rPr>
          <w:kern w:val="0"/>
          <w:sz w:val="24"/>
        </w:rPr>
        <w:t xml:space="preserve">S. Barbara, D. Andreas; B. Bahmann, B. Claudia, K. Daniel, B. Bernward, H. Thomas, </w:t>
      </w:r>
      <w:r w:rsidRPr="007536F4">
        <w:rPr>
          <w:i/>
          <w:iCs/>
          <w:kern w:val="0"/>
          <w:sz w:val="24"/>
        </w:rPr>
        <w:t>J. Agric. Food Chem</w:t>
      </w:r>
      <w:r w:rsidRPr="007536F4">
        <w:rPr>
          <w:kern w:val="0"/>
          <w:sz w:val="24"/>
        </w:rPr>
        <w:t>. 66, 4660 (2018).</w:t>
      </w:r>
    </w:p>
    <w:sectPr w:rsidR="00187BD3" w:rsidSect="007536F4">
      <w:headerReference w:type="default" r:id="rId8"/>
      <w:pgSz w:w="11906" w:h="16838"/>
      <w:pgMar w:top="1701" w:right="1701" w:bottom="1701" w:left="170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dobeSongStd-Light">
    <w:altName w:val="黑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LxbpqrTimesNewRoman">
    <w:altName w:val="宋体"/>
    <w:panose1 w:val="00000000000000000000"/>
    <w:charset w:val="86"/>
    <w:family w:val="auto"/>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44EBF" w14:textId="77777777" w:rsidR="00000000" w:rsidRDefault="00000000">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DCAF9E"/>
    <w:multiLevelType w:val="singleLevel"/>
    <w:tmpl w:val="76DCAF9E"/>
    <w:lvl w:ilvl="0">
      <w:start w:val="1"/>
      <w:numFmt w:val="decimal"/>
      <w:suff w:val="space"/>
      <w:lvlText w:val="%1."/>
      <w:lvlJc w:val="left"/>
      <w:rPr>
        <w:rFonts w:cs="Times New Roman"/>
      </w:rPr>
    </w:lvl>
  </w:abstractNum>
  <w:num w:numId="1" w16cid:durableId="44493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F4"/>
    <w:rsid w:val="00011A92"/>
    <w:rsid w:val="00187BD3"/>
    <w:rsid w:val="00486718"/>
    <w:rsid w:val="006A3137"/>
    <w:rsid w:val="007536F4"/>
    <w:rsid w:val="00934C68"/>
    <w:rsid w:val="00B83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436D"/>
  <w15:chartTrackingRefBased/>
  <w15:docId w15:val="{4D979417-E879-4A83-BF06-1BE7E2B5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6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7536F4"/>
    <w:rPr>
      <w:color w:val="0000FF"/>
      <w:u w:val="single"/>
    </w:rPr>
  </w:style>
  <w:style w:type="paragraph" w:styleId="a4">
    <w:name w:val="header"/>
    <w:basedOn w:val="a"/>
    <w:link w:val="a5"/>
    <w:rsid w:val="007536F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7536F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haji@ms.xjb.ac.c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J</dc:creator>
  <cp:keywords/>
  <dc:description/>
  <cp:lastModifiedBy>Lan J</cp:lastModifiedBy>
  <cp:revision>1</cp:revision>
  <dcterms:created xsi:type="dcterms:W3CDTF">2024-06-09T13:33:00Z</dcterms:created>
  <dcterms:modified xsi:type="dcterms:W3CDTF">2024-06-09T13:34:00Z</dcterms:modified>
</cp:coreProperties>
</file>